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2054A0">
      <w:pPr>
        <w:jc w:val="center"/>
        <w:rPr>
          <w:rFonts w:hint="eastAsia"/>
          <w:b/>
          <w:bCs/>
          <w:sz w:val="44"/>
          <w:szCs w:val="52"/>
          <w:lang w:val="en-US" w:eastAsia="zh-CN"/>
        </w:rPr>
      </w:pPr>
    </w:p>
    <w:p w14:paraId="689AE94F">
      <w:pPr>
        <w:jc w:val="center"/>
        <w:rPr>
          <w:rFonts w:hint="eastAsia"/>
          <w:b/>
          <w:bCs/>
          <w:sz w:val="44"/>
          <w:szCs w:val="52"/>
          <w:lang w:val="en-US" w:eastAsia="zh-CN"/>
        </w:rPr>
      </w:pPr>
    </w:p>
    <w:p w14:paraId="23E8F262">
      <w:pPr>
        <w:jc w:val="center"/>
        <w:rPr>
          <w:rFonts w:hint="eastAsia"/>
          <w:b/>
          <w:bCs/>
          <w:sz w:val="44"/>
          <w:szCs w:val="52"/>
          <w:lang w:val="en-US" w:eastAsia="zh-CN"/>
        </w:rPr>
      </w:pPr>
      <w:r>
        <w:rPr>
          <w:rFonts w:hint="eastAsia"/>
          <w:b/>
          <w:bCs/>
          <w:sz w:val="44"/>
          <w:szCs w:val="52"/>
          <w:lang w:val="en-US" w:eastAsia="zh-CN"/>
        </w:rPr>
        <w:t>掌证通</w:t>
      </w:r>
    </w:p>
    <w:p w14:paraId="1EE20A38">
      <w:pPr>
        <w:jc w:val="center"/>
        <w:rPr>
          <w:rFonts w:hint="eastAsia"/>
          <w:b/>
          <w:bCs/>
          <w:sz w:val="44"/>
          <w:szCs w:val="52"/>
          <w:lang w:val="en-US" w:eastAsia="zh-CN"/>
        </w:rPr>
      </w:pPr>
      <w:r>
        <w:rPr>
          <w:rFonts w:hint="eastAsia"/>
          <w:b/>
          <w:bCs/>
          <w:sz w:val="44"/>
          <w:szCs w:val="52"/>
          <w:lang w:val="en-US" w:eastAsia="zh-CN"/>
        </w:rPr>
        <w:t>移动数字证书APP</w:t>
      </w:r>
    </w:p>
    <w:p w14:paraId="20095717">
      <w:pPr>
        <w:jc w:val="center"/>
        <w:rPr>
          <w:rFonts w:hint="default"/>
          <w:b/>
          <w:bCs/>
          <w:sz w:val="44"/>
          <w:szCs w:val="52"/>
          <w:lang w:val="en-US" w:eastAsia="zh-CN"/>
        </w:rPr>
      </w:pPr>
      <w:r>
        <w:rPr>
          <w:rFonts w:hint="eastAsia"/>
          <w:b/>
          <w:bCs/>
          <w:sz w:val="44"/>
          <w:szCs w:val="52"/>
          <w:lang w:val="en-US" w:eastAsia="zh-CN"/>
        </w:rPr>
        <w:t>操作手册</w:t>
      </w:r>
    </w:p>
    <w:p w14:paraId="1B3762C7">
      <w:pPr>
        <w:jc w:val="both"/>
        <w:rPr>
          <w:rFonts w:hint="eastAsia"/>
          <w:b/>
          <w:bCs/>
          <w:sz w:val="32"/>
          <w:szCs w:val="40"/>
          <w:lang w:val="en-US" w:eastAsia="zh-CN"/>
        </w:rPr>
      </w:pPr>
    </w:p>
    <w:p w14:paraId="14DE52CA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</w:p>
    <w:p w14:paraId="154241D8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</w:p>
    <w:p w14:paraId="30E81DE8">
      <w:pPr>
        <w:jc w:val="both"/>
        <w:rPr>
          <w:rFonts w:hint="eastAsia"/>
          <w:b/>
          <w:bCs/>
          <w:sz w:val="32"/>
          <w:szCs w:val="40"/>
          <w:lang w:val="en-US" w:eastAsia="zh-CN"/>
        </w:rPr>
      </w:pPr>
    </w:p>
    <w:p w14:paraId="3A95B79B">
      <w:pPr>
        <w:jc w:val="center"/>
        <w:rPr>
          <w:rFonts w:hint="eastAsia" w:ascii="宋体" w:hAnsi="宋体" w:cs="Arial" w:eastAsiaTheme="minorEastAsia"/>
          <w:b/>
          <w:kern w:val="0"/>
          <w:sz w:val="30"/>
          <w:szCs w:val="30"/>
          <w:lang w:eastAsia="zh-CN"/>
        </w:rPr>
      </w:pPr>
      <w:r>
        <w:rPr>
          <w:rFonts w:hint="eastAsia" w:ascii="宋体" w:hAnsi="宋体" w:cs="Arial" w:eastAsiaTheme="minorEastAsia"/>
          <w:b/>
          <w:kern w:val="0"/>
          <w:sz w:val="30"/>
          <w:szCs w:val="30"/>
          <w:lang w:eastAsia="zh-CN"/>
        </w:rPr>
        <w:drawing>
          <wp:inline distT="0" distB="0" distL="114300" distR="114300">
            <wp:extent cx="2232660" cy="2232660"/>
            <wp:effectExtent l="0" t="0" r="0" b="0"/>
            <wp:docPr id="2" name="图片 2" descr="8b5fcbac3cc8e6853a93a25fd3ebe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8b5fcbac3cc8e6853a93a25fd3ebe0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32660" cy="2232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9F2C42">
      <w:pPr>
        <w:jc w:val="center"/>
        <w:rPr>
          <w:rFonts w:ascii="宋体" w:hAnsi="宋体" w:cs="Arial"/>
          <w:b/>
          <w:kern w:val="0"/>
          <w:sz w:val="30"/>
          <w:szCs w:val="30"/>
        </w:rPr>
      </w:pPr>
    </w:p>
    <w:p w14:paraId="4CF02FFB">
      <w:pPr>
        <w:jc w:val="center"/>
        <w:rPr>
          <w:rFonts w:ascii="宋体" w:hAnsi="宋体" w:cs="Arial"/>
          <w:b/>
          <w:kern w:val="0"/>
          <w:sz w:val="30"/>
          <w:szCs w:val="30"/>
        </w:rPr>
      </w:pPr>
    </w:p>
    <w:p w14:paraId="2F3EB616">
      <w:pPr>
        <w:jc w:val="center"/>
        <w:rPr>
          <w:rFonts w:ascii="宋体" w:hAnsi="宋体" w:cs="Arial"/>
          <w:b/>
          <w:kern w:val="0"/>
          <w:sz w:val="30"/>
          <w:szCs w:val="30"/>
        </w:rPr>
      </w:pPr>
    </w:p>
    <w:p w14:paraId="24D1802E">
      <w:pPr>
        <w:jc w:val="center"/>
        <w:rPr>
          <w:rFonts w:ascii="宋体" w:hAnsi="宋体" w:cs="Arial"/>
          <w:b/>
          <w:kern w:val="0"/>
          <w:sz w:val="30"/>
          <w:szCs w:val="30"/>
        </w:rPr>
      </w:pPr>
    </w:p>
    <w:p w14:paraId="1EB264A1">
      <w:pPr>
        <w:jc w:val="both"/>
        <w:rPr>
          <w:rFonts w:ascii="宋体" w:hAnsi="宋体" w:cs="Arial"/>
          <w:b/>
          <w:kern w:val="0"/>
          <w:sz w:val="30"/>
          <w:szCs w:val="30"/>
        </w:rPr>
      </w:pPr>
    </w:p>
    <w:p w14:paraId="1F27957B">
      <w:pPr>
        <w:jc w:val="center"/>
        <w:rPr>
          <w:rFonts w:ascii="宋体" w:hAnsi="宋体" w:cs="Arial"/>
          <w:b/>
          <w:kern w:val="0"/>
          <w:sz w:val="30"/>
          <w:szCs w:val="30"/>
        </w:rPr>
      </w:pPr>
    </w:p>
    <w:p w14:paraId="4925B0D6">
      <w:pPr>
        <w:autoSpaceDE w:val="0"/>
        <w:autoSpaceDN w:val="0"/>
        <w:adjustRightInd w:val="0"/>
        <w:jc w:val="center"/>
        <w:rPr>
          <w:rFonts w:hint="eastAsia" w:ascii="黑体" w:hAnsi="黑体" w:eastAsia="黑体" w:cs="Arial"/>
          <w:kern w:val="0"/>
          <w:sz w:val="36"/>
          <w:szCs w:val="36"/>
        </w:rPr>
      </w:pPr>
      <w:r>
        <w:rPr>
          <w:rFonts w:hint="eastAsia" w:ascii="黑体" w:hAnsi="黑体" w:eastAsia="黑体" w:cs="Arial"/>
          <w:kern w:val="0"/>
          <w:sz w:val="36"/>
          <w:szCs w:val="36"/>
        </w:rPr>
        <w:t>2</w:t>
      </w:r>
      <w:r>
        <w:rPr>
          <w:rFonts w:ascii="黑体" w:hAnsi="黑体" w:eastAsia="黑体" w:cs="Arial"/>
          <w:kern w:val="0"/>
          <w:sz w:val="36"/>
          <w:szCs w:val="36"/>
        </w:rPr>
        <w:t>02</w:t>
      </w:r>
      <w:r>
        <w:rPr>
          <w:rFonts w:hint="eastAsia" w:ascii="黑体" w:hAnsi="黑体" w:eastAsia="黑体" w:cs="Arial"/>
          <w:kern w:val="0"/>
          <w:sz w:val="36"/>
          <w:szCs w:val="36"/>
          <w:lang w:val="en-US" w:eastAsia="zh-CN"/>
        </w:rPr>
        <w:t>5</w:t>
      </w:r>
      <w:r>
        <w:rPr>
          <w:rFonts w:hint="eastAsia" w:ascii="黑体" w:hAnsi="黑体" w:eastAsia="黑体" w:cs="Arial"/>
          <w:kern w:val="0"/>
          <w:sz w:val="36"/>
          <w:szCs w:val="36"/>
        </w:rPr>
        <w:t>年</w:t>
      </w:r>
      <w:r>
        <w:rPr>
          <w:rFonts w:hint="eastAsia" w:ascii="黑体" w:hAnsi="黑体" w:eastAsia="黑体" w:cs="Arial"/>
          <w:kern w:val="0"/>
          <w:sz w:val="36"/>
          <w:szCs w:val="36"/>
          <w:lang w:val="en-US" w:eastAsia="zh-CN"/>
        </w:rPr>
        <w:t>8</w:t>
      </w:r>
      <w:r>
        <w:rPr>
          <w:rFonts w:hint="eastAsia" w:ascii="黑体" w:hAnsi="黑体" w:eastAsia="黑体" w:cs="Arial"/>
          <w:kern w:val="0"/>
          <w:sz w:val="36"/>
          <w:szCs w:val="36"/>
        </w:rPr>
        <w:t>月</w:t>
      </w:r>
    </w:p>
    <w:p w14:paraId="1A0B2D44">
      <w:pPr>
        <w:rPr>
          <w:rFonts w:hint="default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sdt>
      <w:sdtPr>
        <w:rPr>
          <w:rFonts w:ascii="宋体" w:hAnsi="宋体" w:eastAsia="宋体" w:cstheme="minorBidi"/>
          <w:kern w:val="2"/>
          <w:sz w:val="21"/>
          <w:szCs w:val="24"/>
          <w:lang w:val="en-US" w:eastAsia="zh-CN" w:bidi="ar-SA"/>
        </w:rPr>
        <w:id w:val="147452436"/>
        <w15:color w:val="DBDBDB"/>
        <w:docPartObj>
          <w:docPartGallery w:val="Table of Contents"/>
          <w:docPartUnique/>
        </w:docPartObj>
      </w:sdtPr>
      <w:sdtEndPr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sdtEndPr>
      <w:sdtContent>
        <w:p w14:paraId="77D1AC2F"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</w:pPr>
          <w:r>
            <w:rPr>
              <w:rFonts w:ascii="宋体" w:hAnsi="宋体" w:eastAsia="宋体"/>
              <w:sz w:val="21"/>
            </w:rPr>
            <w:t>目录</w:t>
          </w:r>
        </w:p>
        <w:p w14:paraId="08B56DFD">
          <w:pPr>
            <w:pStyle w:val="5"/>
            <w:tabs>
              <w:tab w:val="right" w:leader="dot" w:pos="8306"/>
            </w:tabs>
          </w:pPr>
          <w:r>
            <w:rPr>
              <w:rFonts w:hint="default"/>
              <w:lang w:val="en-US" w:eastAsia="zh-CN"/>
            </w:rPr>
            <w:fldChar w:fldCharType="begin"/>
          </w:r>
          <w:r>
            <w:rPr>
              <w:rFonts w:hint="default"/>
              <w:lang w:val="en-US" w:eastAsia="zh-CN"/>
            </w:rPr>
            <w:instrText xml:space="preserve">TOC \o "1-1" \h \u </w:instrText>
          </w:r>
          <w:r>
            <w:rPr>
              <w:rFonts w:hint="default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fldChar w:fldCharType="begin"/>
          </w:r>
          <w:r>
            <w:rPr>
              <w:rFonts w:hint="default"/>
              <w:lang w:val="en-US" w:eastAsia="zh-CN"/>
            </w:rPr>
            <w:instrText xml:space="preserve"> HYPERLINK \l _Toc19322 </w:instrText>
          </w:r>
          <w:r>
            <w:rPr>
              <w:rFonts w:hint="default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t>1. 用户登录/注册</w:t>
          </w:r>
          <w:r>
            <w:tab/>
          </w:r>
          <w:r>
            <w:fldChar w:fldCharType="begin"/>
          </w:r>
          <w:r>
            <w:instrText xml:space="preserve"> PAGEREF _Toc19322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hint="default"/>
              <w:lang w:val="en-US" w:eastAsia="zh-CN"/>
            </w:rPr>
            <w:fldChar w:fldCharType="end"/>
          </w:r>
        </w:p>
        <w:p w14:paraId="16D4C1DF">
          <w:pPr>
            <w:pStyle w:val="5"/>
            <w:tabs>
              <w:tab w:val="right" w:leader="dot" w:pos="8306"/>
            </w:tabs>
          </w:pPr>
          <w:r>
            <w:rPr>
              <w:rFonts w:hint="default"/>
              <w:lang w:val="en-US" w:eastAsia="zh-CN"/>
            </w:rPr>
            <w:fldChar w:fldCharType="begin"/>
          </w:r>
          <w:r>
            <w:rPr>
              <w:rFonts w:hint="default"/>
              <w:lang w:val="en-US" w:eastAsia="zh-CN"/>
            </w:rPr>
            <w:instrText xml:space="preserve"> HYPERLINK \l _Toc15801 </w:instrText>
          </w:r>
          <w:r>
            <w:rPr>
              <w:rFonts w:hint="default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t>2. 证书申请</w:t>
          </w:r>
          <w:r>
            <w:tab/>
          </w:r>
          <w:r>
            <w:fldChar w:fldCharType="begin"/>
          </w:r>
          <w:r>
            <w:instrText xml:space="preserve"> PAGEREF _Toc15801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hint="default"/>
              <w:lang w:val="en-US" w:eastAsia="zh-CN"/>
            </w:rPr>
            <w:fldChar w:fldCharType="end"/>
          </w:r>
        </w:p>
        <w:p w14:paraId="6F5C6449">
          <w:pPr>
            <w:pStyle w:val="5"/>
            <w:tabs>
              <w:tab w:val="right" w:leader="dot" w:pos="8306"/>
            </w:tabs>
          </w:pPr>
          <w:r>
            <w:rPr>
              <w:rFonts w:hint="default"/>
              <w:lang w:val="en-US" w:eastAsia="zh-CN"/>
            </w:rPr>
            <w:fldChar w:fldCharType="begin"/>
          </w:r>
          <w:r>
            <w:rPr>
              <w:rFonts w:hint="default"/>
              <w:lang w:val="en-US" w:eastAsia="zh-CN"/>
            </w:rPr>
            <w:instrText xml:space="preserve"> HYPERLINK \l _Toc19481 </w:instrText>
          </w:r>
          <w:r>
            <w:rPr>
              <w:rFonts w:hint="default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3. </w:t>
          </w:r>
          <w:r>
            <w:rPr>
              <w:rFonts w:hint="eastAsia"/>
              <w:lang w:val="en-US" w:eastAsia="zh-CN"/>
            </w:rPr>
            <w:t>印章申请</w:t>
          </w:r>
          <w:r>
            <w:tab/>
          </w:r>
          <w:r>
            <w:fldChar w:fldCharType="begin"/>
          </w:r>
          <w:r>
            <w:instrText xml:space="preserve"> PAGEREF _Toc19481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rPr>
              <w:rFonts w:hint="default"/>
              <w:lang w:val="en-US" w:eastAsia="zh-CN"/>
            </w:rPr>
            <w:fldChar w:fldCharType="end"/>
          </w:r>
        </w:p>
        <w:p w14:paraId="5160078E">
          <w:pPr>
            <w:pStyle w:val="5"/>
            <w:tabs>
              <w:tab w:val="right" w:leader="dot" w:pos="8306"/>
            </w:tabs>
          </w:pPr>
          <w:r>
            <w:rPr>
              <w:rFonts w:hint="default"/>
              <w:lang w:val="en-US" w:eastAsia="zh-CN"/>
            </w:rPr>
            <w:fldChar w:fldCharType="begin"/>
          </w:r>
          <w:r>
            <w:rPr>
              <w:rFonts w:hint="default"/>
              <w:lang w:val="en-US" w:eastAsia="zh-CN"/>
            </w:rPr>
            <w:instrText xml:space="preserve"> HYPERLINK \l _Toc274 </w:instrText>
          </w:r>
          <w:r>
            <w:rPr>
              <w:rFonts w:hint="default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t>4. 证书延期</w:t>
          </w:r>
          <w:r>
            <w:tab/>
          </w:r>
          <w:r>
            <w:fldChar w:fldCharType="begin"/>
          </w:r>
          <w:r>
            <w:instrText xml:space="preserve"> PAGEREF _Toc274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rPr>
              <w:rFonts w:hint="default"/>
              <w:lang w:val="en-US" w:eastAsia="zh-CN"/>
            </w:rPr>
            <w:fldChar w:fldCharType="end"/>
          </w:r>
        </w:p>
        <w:p w14:paraId="296536A5">
          <w:pPr>
            <w:pStyle w:val="5"/>
            <w:tabs>
              <w:tab w:val="right" w:leader="dot" w:pos="8306"/>
            </w:tabs>
          </w:pPr>
          <w:r>
            <w:rPr>
              <w:rFonts w:hint="default"/>
              <w:lang w:val="en-US" w:eastAsia="zh-CN"/>
            </w:rPr>
            <w:fldChar w:fldCharType="begin"/>
          </w:r>
          <w:r>
            <w:rPr>
              <w:rFonts w:hint="default"/>
              <w:lang w:val="en-US" w:eastAsia="zh-CN"/>
            </w:rPr>
            <w:instrText xml:space="preserve"> HYPERLINK \l _Toc21389 </w:instrText>
          </w:r>
          <w:r>
            <w:rPr>
              <w:rFonts w:hint="default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t>5. 证书变更</w:t>
          </w:r>
          <w:r>
            <w:tab/>
          </w:r>
          <w:r>
            <w:fldChar w:fldCharType="begin"/>
          </w:r>
          <w:r>
            <w:instrText xml:space="preserve"> PAGEREF _Toc21389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rPr>
              <w:rFonts w:hint="default"/>
              <w:lang w:val="en-US" w:eastAsia="zh-CN"/>
            </w:rPr>
            <w:fldChar w:fldCharType="end"/>
          </w:r>
        </w:p>
        <w:p w14:paraId="465E4B45">
          <w:pPr>
            <w:pStyle w:val="5"/>
            <w:tabs>
              <w:tab w:val="right" w:leader="dot" w:pos="8306"/>
            </w:tabs>
          </w:pPr>
          <w:r>
            <w:rPr>
              <w:rFonts w:hint="default"/>
              <w:lang w:val="en-US" w:eastAsia="zh-CN"/>
            </w:rPr>
            <w:fldChar w:fldCharType="begin"/>
          </w:r>
          <w:r>
            <w:rPr>
              <w:rFonts w:hint="default"/>
              <w:lang w:val="en-US" w:eastAsia="zh-CN"/>
            </w:rPr>
            <w:instrText xml:space="preserve"> HYPERLINK \l _Toc4824 </w:instrText>
          </w:r>
          <w:r>
            <w:rPr>
              <w:rFonts w:hint="default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t>6. 证书补办</w:t>
          </w:r>
          <w:r>
            <w:tab/>
          </w:r>
          <w:r>
            <w:fldChar w:fldCharType="begin"/>
          </w:r>
          <w:r>
            <w:instrText xml:space="preserve"> PAGEREF _Toc4824 \h </w:instrText>
          </w:r>
          <w:r>
            <w:fldChar w:fldCharType="separate"/>
          </w:r>
          <w:r>
            <w:t>11</w:t>
          </w:r>
          <w:r>
            <w:fldChar w:fldCharType="end"/>
          </w:r>
          <w:r>
            <w:rPr>
              <w:rFonts w:hint="default"/>
              <w:lang w:val="en-US" w:eastAsia="zh-CN"/>
            </w:rPr>
            <w:fldChar w:fldCharType="end"/>
          </w:r>
        </w:p>
        <w:p w14:paraId="248B6BD4">
          <w:pPr>
            <w:pStyle w:val="5"/>
            <w:tabs>
              <w:tab w:val="right" w:leader="dot" w:pos="8306"/>
            </w:tabs>
          </w:pPr>
          <w:r>
            <w:rPr>
              <w:rFonts w:hint="default"/>
              <w:lang w:val="en-US" w:eastAsia="zh-CN"/>
            </w:rPr>
            <w:fldChar w:fldCharType="begin"/>
          </w:r>
          <w:r>
            <w:rPr>
              <w:rFonts w:hint="default"/>
              <w:lang w:val="en-US" w:eastAsia="zh-CN"/>
            </w:rPr>
            <w:instrText xml:space="preserve"> HYPERLINK \l _Toc20461 </w:instrText>
          </w:r>
          <w:r>
            <w:rPr>
              <w:rFonts w:hint="default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t>7. 证书使用</w:t>
          </w:r>
          <w:r>
            <w:tab/>
          </w:r>
          <w:r>
            <w:fldChar w:fldCharType="begin"/>
          </w:r>
          <w:r>
            <w:instrText xml:space="preserve"> PAGEREF _Toc20461 \h </w:instrText>
          </w:r>
          <w:r>
            <w:fldChar w:fldCharType="separate"/>
          </w:r>
          <w:r>
            <w:t>11</w:t>
          </w:r>
          <w:r>
            <w:fldChar w:fldCharType="end"/>
          </w:r>
          <w:r>
            <w:rPr>
              <w:rFonts w:hint="default"/>
              <w:lang w:val="en-US" w:eastAsia="zh-CN"/>
            </w:rPr>
            <w:fldChar w:fldCharType="end"/>
          </w:r>
        </w:p>
        <w:p w14:paraId="69AF96C9">
          <w:pPr>
            <w:pStyle w:val="5"/>
            <w:tabs>
              <w:tab w:val="right" w:leader="dot" w:pos="8306"/>
            </w:tabs>
          </w:pPr>
          <w:r>
            <w:rPr>
              <w:rFonts w:hint="default"/>
              <w:lang w:val="en-US" w:eastAsia="zh-CN"/>
            </w:rPr>
            <w:fldChar w:fldCharType="begin"/>
          </w:r>
          <w:r>
            <w:rPr>
              <w:rFonts w:hint="default"/>
              <w:lang w:val="en-US" w:eastAsia="zh-CN"/>
            </w:rPr>
            <w:instrText xml:space="preserve"> HYPERLINK \l _Toc2622 </w:instrText>
          </w:r>
          <w:r>
            <w:rPr>
              <w:rFonts w:hint="default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t>8. 使用记录</w:t>
          </w:r>
          <w:r>
            <w:tab/>
          </w:r>
          <w:r>
            <w:fldChar w:fldCharType="begin"/>
          </w:r>
          <w:r>
            <w:instrText xml:space="preserve"> PAGEREF _Toc2622 \h </w:instrText>
          </w:r>
          <w:r>
            <w:fldChar w:fldCharType="separate"/>
          </w:r>
          <w:r>
            <w:t>12</w:t>
          </w:r>
          <w:r>
            <w:fldChar w:fldCharType="end"/>
          </w:r>
          <w:r>
            <w:rPr>
              <w:rFonts w:hint="default"/>
              <w:lang w:val="en-US" w:eastAsia="zh-CN"/>
            </w:rPr>
            <w:fldChar w:fldCharType="end"/>
          </w:r>
        </w:p>
        <w:p w14:paraId="5BB1A381">
          <w:pPr>
            <w:pStyle w:val="5"/>
            <w:tabs>
              <w:tab w:val="right" w:leader="dot" w:pos="8306"/>
            </w:tabs>
          </w:pPr>
          <w:r>
            <w:rPr>
              <w:rFonts w:hint="default"/>
              <w:lang w:val="en-US" w:eastAsia="zh-CN"/>
            </w:rPr>
            <w:fldChar w:fldCharType="begin"/>
          </w:r>
          <w:r>
            <w:rPr>
              <w:rFonts w:hint="default"/>
              <w:lang w:val="en-US" w:eastAsia="zh-CN"/>
            </w:rPr>
            <w:instrText xml:space="preserve"> HYPERLINK \l _Toc8015 </w:instrText>
          </w:r>
          <w:r>
            <w:rPr>
              <w:rFonts w:hint="default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t>9. 修改证书密码（忘记密码重置）</w:t>
          </w:r>
          <w:r>
            <w:tab/>
          </w:r>
          <w:r>
            <w:fldChar w:fldCharType="begin"/>
          </w:r>
          <w:r>
            <w:instrText xml:space="preserve"> PAGEREF _Toc8015 \h </w:instrText>
          </w:r>
          <w:r>
            <w:fldChar w:fldCharType="separate"/>
          </w:r>
          <w:r>
            <w:t>12</w:t>
          </w:r>
          <w:r>
            <w:fldChar w:fldCharType="end"/>
          </w:r>
          <w:r>
            <w:rPr>
              <w:rFonts w:hint="default"/>
              <w:lang w:val="en-US" w:eastAsia="zh-CN"/>
            </w:rPr>
            <w:fldChar w:fldCharType="end"/>
          </w:r>
        </w:p>
        <w:p w14:paraId="534DAF7B">
          <w:pPr>
            <w:rPr>
              <w:rFonts w:hint="default"/>
              <w:lang w:val="en-US" w:eastAsia="zh-CN"/>
            </w:rPr>
            <w:sectPr>
              <w:pgSz w:w="11906" w:h="16838"/>
              <w:pgMar w:top="1440" w:right="1800" w:bottom="1440" w:left="1800" w:header="851" w:footer="992" w:gutter="0"/>
              <w:cols w:space="425" w:num="1"/>
              <w:docGrid w:type="lines" w:linePitch="312" w:charSpace="0"/>
            </w:sectPr>
          </w:pPr>
          <w:r>
            <w:rPr>
              <w:rFonts w:hint="default"/>
              <w:lang w:val="en-US" w:eastAsia="zh-CN"/>
            </w:rPr>
            <w:fldChar w:fldCharType="end"/>
          </w:r>
        </w:p>
      </w:sdtContent>
    </w:sdt>
    <w:p w14:paraId="580D367A">
      <w:pPr>
        <w:pStyle w:val="3"/>
        <w:numPr>
          <w:ilvl w:val="0"/>
          <w:numId w:val="0"/>
        </w:numPr>
        <w:bidi w:val="0"/>
        <w:outlineLvl w:val="0"/>
        <w:rPr>
          <w:rFonts w:hint="eastAsia"/>
          <w:lang w:val="en-US" w:eastAsia="zh-CN"/>
        </w:rPr>
      </w:pPr>
    </w:p>
    <w:p w14:paraId="7341B936">
      <w:pPr>
        <w:pStyle w:val="3"/>
        <w:numPr>
          <w:ilvl w:val="0"/>
          <w:numId w:val="1"/>
        </w:numPr>
        <w:bidi w:val="0"/>
        <w:outlineLvl w:val="0"/>
        <w:rPr>
          <w:rFonts w:hint="eastAsia"/>
          <w:lang w:val="en-US" w:eastAsia="zh-CN"/>
        </w:rPr>
      </w:pPr>
      <w:bookmarkStart w:id="0" w:name="_Toc19322"/>
      <w:r>
        <w:rPr>
          <w:rFonts w:hint="eastAsia"/>
          <w:lang w:val="en-US" w:eastAsia="zh-CN"/>
        </w:rPr>
        <w:t>用户登录/注册</w:t>
      </w:r>
      <w:bookmarkEnd w:id="0"/>
    </w:p>
    <w:p w14:paraId="065116E8">
      <w:pPr>
        <w:numPr>
          <w:ilvl w:val="0"/>
          <w:numId w:val="0"/>
        </w:numPr>
        <w:ind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打开APP，用户需通过短信验证码的方式进行登录/注册。未注册用户会自动创建账号，账号即手机号。选择平台【青海能源集团数字招采平台】，进入首页。</w:t>
      </w:r>
    </w:p>
    <w:p w14:paraId="5A961424">
      <w:pPr>
        <w:numPr>
          <w:ilvl w:val="0"/>
          <w:numId w:val="0"/>
        </w:numPr>
        <w:ind w:firstLine="420" w:firstLineChars="0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1663700" cy="3599815"/>
            <wp:effectExtent l="0" t="0" r="5080" b="4445"/>
            <wp:docPr id="3" name="图片 3" descr="264e9429d43104e1750474437bf7d1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264e9429d43104e1750474437bf7d1d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63700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1663700" cy="3599815"/>
            <wp:effectExtent l="0" t="0" r="5080" b="4445"/>
            <wp:docPr id="4" name="图片 4" descr="4bdf48e924df4133093d0ddfdaaa0d4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4bdf48e924df4133093d0ddfdaaa0d4c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63700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1663700" cy="3599815"/>
            <wp:effectExtent l="0" t="0" r="5080" b="4445"/>
            <wp:docPr id="14" name="图片 14" descr="7ce760dfcb7cd0b1d750b3bd315165d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7ce760dfcb7cd0b1d750b3bd315165d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63700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B77EAE">
      <w:pPr>
        <w:pStyle w:val="3"/>
        <w:numPr>
          <w:ilvl w:val="0"/>
          <w:numId w:val="1"/>
        </w:numPr>
        <w:bidi w:val="0"/>
        <w:outlineLvl w:val="0"/>
        <w:rPr>
          <w:rFonts w:hint="eastAsia"/>
          <w:lang w:val="en-US" w:eastAsia="zh-CN"/>
        </w:rPr>
      </w:pPr>
      <w:bookmarkStart w:id="1" w:name="_Toc15801"/>
      <w:r>
        <w:rPr>
          <w:rFonts w:hint="eastAsia"/>
          <w:lang w:val="en-US" w:eastAsia="zh-CN"/>
        </w:rPr>
        <w:t>证书申请</w:t>
      </w:r>
      <w:bookmarkEnd w:id="1"/>
      <w:bookmarkStart w:id="10" w:name="_GoBack"/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1972310</wp:posOffset>
                </wp:positionH>
                <wp:positionV relativeFrom="paragraph">
                  <wp:posOffset>-1861820</wp:posOffset>
                </wp:positionV>
                <wp:extent cx="1592580" cy="430530"/>
                <wp:effectExtent l="6350" t="6350" r="8890" b="12700"/>
                <wp:wrapNone/>
                <wp:docPr id="17" name="椭圆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2580" cy="43053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155.3pt;margin-top:-146.6pt;height:33.9pt;width:125.4pt;z-index:251659264;v-text-anchor:middle;mso-width-relative:page;mso-height-relative:page;" filled="f" stroked="t" coordsize="21600,21600" o:gfxdata="UEsDBAoAAAAAAIdO4kAAAAAAAAAAAAAAAAAEAAAAZHJzL1BLAwQUAAAACACHTuJASxHWEtkAAAAN&#10;AQAADwAAAGRycy9kb3ducmV2LnhtbE2PTW/CMAyG75P2HyJP2mWCtAUiKE3RNInDjsCkXU1j2mqJ&#10;UzXh698vnLaj7Uevn7fa3JwVFxpD71lDPs1AEDfe9Nxq+DpsJ0sQISIbtJ5Jw50CbOrnpwpL46+8&#10;o8s+tiKFcChRQxfjUEoZmo4chqkfiNPt5EeHMY1jK82I1xTurCyyTEmHPacPHQ700VHzsz87De93&#10;Ge0urLZvRrFS8Tt8ol1q/fqSZ2sQkW7xD4aHflKHOjkd/ZlNEFbDLM9UQjVMitWsAJGQhcrnII6P&#10;VbGYg6wr+b9F/QtQSwMEFAAAAAgAh07iQLyFSfBuAgAA0AQAAA4AAABkcnMvZTJvRG9jLnhtbK1U&#10;y24TMRTdI/EPlvd0JmlC26iTKmoUhFTRSAWxdjyejCW/sJ1MygfwFSzZ9rPgOzj2TB8UFl3QxfTa&#10;9/pcn+Nzc35x0IrshQ/SmoqOjkpKhOG2lmZb0U8fV29OKQmRmZopa0RFb0WgF/PXr847NxNj21pV&#10;C08AYsKscxVtY3Szogi8FZqFI+uEQbKxXrOIpd8WtWcd0LUqxmX5tuisr523XISA3WWfpAOifwmg&#10;bRrJxdLynRYm9qheKBZBKbTSBTrPt20aweN10wQRiaoomMb8RRPEm/Qt5udstvXMtZIPV2AvucIz&#10;TppJg6YPUEsWGdl5+ReUltzbYJt4xK0ueiJZEbAYlc+0uWmZE5kLpA7uQfTw/2D5h/3aE1nDCSeU&#10;GKbx4r9+3P38/o1gA+p0LsxQdOPWflgFhInqofE6/QcJcsiK3j4oKg6RcGyOpmfj6SnE5shNjsvp&#10;cZa8eDztfIjvhNUkBRUVSuH9Emk2Y/urENEU1fdVadvYlVQqP5wypEOT8UmZWjC4sYELEGoHRsFs&#10;KWFqC5vz6DNksErW6XgCCn67uVSe7BnMsVqV+EuM0e6PstR7yULb1+VUbxstIyZBSV3R03T4/rQy&#10;AEm69UqlaGPrW+jsbW/A4PhKAvaKhbhmHo7D/TGT8RqfRlmQskNESWv913/tp3oYAVlKOjgYhL/s&#10;mBeUqPcGFjkbTSaAjXkxmZ6MsfBPM5unGbPTlxY6jDD9jucw1Ud1Hzbe6s8Y3UXqihQzHL17aYfF&#10;ZewnC8PPxWKRy2Bzx+KVuXE8gfcPuNhF28j8to/qDKLB6PkNhqFMk/R0nasef4jmvwF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BLEdYS2QAAAA0BAAAPAAAAAAAAAAEAIAAAACIAAABkcnMvZG93bnJl&#10;di54bWxQSwECFAAUAAAACACHTuJAvIVJ8G4CAADQBAAADgAAAAAAAAABACAAAAAoAQAAZHJzL2Uy&#10;b0RvYy54bWxQSwUGAAAAAAYABgBZAQAACAYAAAAA&#10;">
                <v:fill on="f" focussize="0,0"/>
                <v:stroke weight="1pt" color="#FF0000 [2404]" miterlimit="8" joinstyle="miter"/>
                <v:imagedata o:title=""/>
                <o:lock v:ext="edit" aspectratio="f"/>
              </v:shape>
            </w:pict>
          </mc:Fallback>
        </mc:AlternateContent>
      </w:r>
      <w:bookmarkEnd w:id="10"/>
    </w:p>
    <w:p w14:paraId="1745ADEE"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2.1 单位首次申请</w:t>
      </w:r>
    </w:p>
    <w:p w14:paraId="378E2A5A">
      <w:pPr>
        <w:numPr>
          <w:ilvl w:val="0"/>
          <w:numId w:val="2"/>
        </w:numPr>
        <w:ind w:left="425" w:leftChars="0" w:hanging="42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首页点【数字证书】，点【申请证书】，选择证书类型【单位证书】或【个人证书】以及办理期限。</w:t>
      </w:r>
    </w:p>
    <w:p w14:paraId="597CA210">
      <w:pPr>
        <w:numPr>
          <w:ilvl w:val="0"/>
          <w:numId w:val="0"/>
        </w:numPr>
        <w:ind w:firstLine="420" w:firstLine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1330960" cy="2879725"/>
            <wp:effectExtent l="0" t="0" r="2540" b="635"/>
            <wp:docPr id="9" name="图片 9" descr="2d2c9fb0775fc8e9943aa052d72e83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2d2c9fb0775fc8e9943aa052d72e83f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30960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1329055" cy="2879725"/>
            <wp:effectExtent l="0" t="0" r="4445" b="635"/>
            <wp:docPr id="43" name="图片 43" descr="34f34874bf4150de889a14afd096d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 descr="34f34874bf4150de889a14afd096d2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58EA1A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填写相关材料前，需要完成实名认证。实名认证支持银行卡和手机号。</w:t>
      </w:r>
    </w:p>
    <w:p w14:paraId="0AF4DBC0">
      <w:pPr>
        <w:numPr>
          <w:ilvl w:val="0"/>
          <w:numId w:val="0"/>
        </w:numPr>
        <w:ind w:firstLine="420" w:firstLineChars="0"/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>注：银行卡认证需要确保当前手机号为该银行卡在银行预留的手机号；手机号认证需要确保改手机号为本人实名手机，亲情号等非实名手机号无法认证通过；实名认证过程需要完成人脸识别，请确保app已授权相机使用权限。</w:t>
      </w:r>
    </w:p>
    <w:p w14:paraId="6597A955">
      <w:pPr>
        <w:numPr>
          <w:ilvl w:val="0"/>
          <w:numId w:val="0"/>
        </w:numPr>
        <w:ind w:firstLine="420" w:firstLineChars="0"/>
        <w:jc w:val="center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1329055" cy="2879725"/>
            <wp:effectExtent l="0" t="0" r="4445" b="635"/>
            <wp:docPr id="5" name="图片 5" descr="ab8750c01c52e67e00886d4e7e407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ab8750c01c52e67e00886d4e7e4075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1329055" cy="2879725"/>
            <wp:effectExtent l="0" t="0" r="4445" b="635"/>
            <wp:docPr id="6" name="图片 6" descr="00c72905e72bef7901321b544d5abb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00c72905e72bef7901321b544d5abb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1329055" cy="2879725"/>
            <wp:effectExtent l="0" t="0" r="4445" b="635"/>
            <wp:docPr id="7" name="图片 7" descr="26957c7bf7dc75732de5b654eae689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6957c7bf7dc75732de5b654eae689d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1329055" cy="2879725"/>
            <wp:effectExtent l="0" t="0" r="4445" b="635"/>
            <wp:docPr id="8" name="图片 8" descr="38c65856dc2d196a4debf662f00dd2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38c65856dc2d196a4debf662f00dd2e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5439B0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若申请“单位证书”，实名认证成功后，填写申请人相关信息并上传相关申请材料。</w:t>
      </w:r>
    </w:p>
    <w:p w14:paraId="35E9D3FD">
      <w:pPr>
        <w:numPr>
          <w:ilvl w:val="0"/>
          <w:numId w:val="0"/>
        </w:numPr>
        <w:ind w:firstLine="420" w:firstLineChars="0"/>
        <w:jc w:val="left"/>
        <w:rPr>
          <w:rFonts w:hint="eastAsia" w:eastAsiaTheme="minorEastAsia"/>
          <w:lang w:val="en-US" w:eastAsia="zh-CN"/>
        </w:rPr>
      </w:pPr>
      <w:r>
        <w:drawing>
          <wp:inline distT="0" distB="0" distL="114300" distR="114300">
            <wp:extent cx="1256665" cy="2700020"/>
            <wp:effectExtent l="0" t="0" r="635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256665" cy="270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245870" cy="2700020"/>
            <wp:effectExtent l="0" t="0" r="3810" b="5080"/>
            <wp:docPr id="47" name="图片 47" descr="60cfb586ae74866eff2dbc1d3c6d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 descr="60cfb586ae74866eff2dbc1d3c6d10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245870" cy="270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1245870" cy="2700020"/>
            <wp:effectExtent l="0" t="0" r="3810" b="5080"/>
            <wp:docPr id="48" name="图片 48" descr="60cfb586ae74866eff2dbc1d3c6d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48" descr="60cfb586ae74866eff2dbc1d3c6d10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245870" cy="270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1244600" cy="2700020"/>
            <wp:effectExtent l="0" t="0" r="5080" b="5080"/>
            <wp:docPr id="49" name="图片 49" descr="27c9f77e8e66be1021770dc275ccc1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49" descr="27c9f77e8e66be1021770dc275ccc1f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244600" cy="270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2EC963">
      <w:pPr>
        <w:numPr>
          <w:ilvl w:val="0"/>
          <w:numId w:val="2"/>
        </w:numPr>
        <w:ind w:left="425" w:leftChars="0" w:hanging="42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信息确认无误后，点【提交订单】，等待客服审核。可在订单管理中查看申请进度。审核通过会发送短信提醒。若审核未通过，可在【未通过】中查看驳回原因。</w:t>
      </w:r>
    </w:p>
    <w:p w14:paraId="375BC142">
      <w:pPr>
        <w:numPr>
          <w:ilvl w:val="0"/>
          <w:numId w:val="0"/>
        </w:numPr>
        <w:ind w:firstLine="420" w:firstLineChars="0"/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>注：个人证书无需人工审核，实名认证通过即可。单位证书申请需要审核公司相关材料。</w:t>
      </w:r>
    </w:p>
    <w:p w14:paraId="329DA990">
      <w:pPr>
        <w:numPr>
          <w:ilvl w:val="0"/>
          <w:numId w:val="0"/>
        </w:numPr>
        <w:ind w:firstLine="420" w:firstLineChars="0"/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1329055" cy="2879725"/>
            <wp:effectExtent l="0" t="0" r="4445" b="635"/>
            <wp:docPr id="44" name="图片 44" descr="9d10172bf9115ba328432576486433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 descr="9d10172bf9115ba328432576486433f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1329055" cy="2879725"/>
            <wp:effectExtent l="0" t="0" r="4445" b="635"/>
            <wp:docPr id="45" name="图片 45" descr="992fea70efcd27638845bf9ea0f3e0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 descr="992fea70efcd27638845bf9ea0f3e0b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8A44D7">
      <w:pPr>
        <w:numPr>
          <w:ilvl w:val="0"/>
          <w:numId w:val="0"/>
        </w:numPr>
        <w:ind w:firstLine="420" w:firstLineChars="0"/>
        <w:rPr>
          <w:rFonts w:hint="eastAsia" w:eastAsiaTheme="minorEastAsia"/>
          <w:lang w:val="en-US" w:eastAsia="zh-CN"/>
        </w:rPr>
      </w:pPr>
    </w:p>
    <w:p w14:paraId="166665AF">
      <w:pPr>
        <w:numPr>
          <w:ilvl w:val="0"/>
          <w:numId w:val="0"/>
        </w:numPr>
        <w:ind w:firstLine="420" w:firstLineChars="0"/>
        <w:rPr>
          <w:rFonts w:hint="eastAsia" w:eastAsiaTheme="minorEastAsia"/>
          <w:lang w:val="en-US" w:eastAsia="zh-CN"/>
        </w:rPr>
      </w:pPr>
    </w:p>
    <w:p w14:paraId="3996C06B">
      <w:pPr>
        <w:numPr>
          <w:ilvl w:val="0"/>
          <w:numId w:val="0"/>
        </w:numPr>
        <w:ind w:firstLine="420" w:firstLineChars="0"/>
        <w:rPr>
          <w:rFonts w:hint="eastAsia" w:eastAsiaTheme="minorEastAsia"/>
          <w:lang w:val="en-US" w:eastAsia="zh-CN"/>
        </w:rPr>
      </w:pPr>
    </w:p>
    <w:p w14:paraId="27EA4759">
      <w:pPr>
        <w:numPr>
          <w:ilvl w:val="0"/>
          <w:numId w:val="0"/>
        </w:numPr>
        <w:ind w:firstLine="420" w:firstLineChars="0"/>
        <w:rPr>
          <w:rFonts w:hint="eastAsia" w:eastAsiaTheme="minorEastAsia"/>
          <w:lang w:val="en-US" w:eastAsia="zh-CN"/>
        </w:rPr>
      </w:pPr>
    </w:p>
    <w:p w14:paraId="0DEB6F98">
      <w:pPr>
        <w:numPr>
          <w:ilvl w:val="0"/>
          <w:numId w:val="0"/>
        </w:numPr>
        <w:ind w:firstLine="420" w:firstLineChars="0"/>
        <w:rPr>
          <w:rFonts w:hint="eastAsia" w:eastAsiaTheme="minorEastAsia"/>
          <w:lang w:val="en-US" w:eastAsia="zh-CN"/>
        </w:rPr>
      </w:pPr>
    </w:p>
    <w:p w14:paraId="5C1DCC4E">
      <w:pPr>
        <w:numPr>
          <w:ilvl w:val="0"/>
          <w:numId w:val="0"/>
        </w:numPr>
        <w:ind w:firstLine="420" w:firstLineChars="0"/>
        <w:rPr>
          <w:rFonts w:hint="eastAsia" w:eastAsiaTheme="minorEastAsia"/>
          <w:lang w:val="en-US" w:eastAsia="zh-CN"/>
        </w:rPr>
      </w:pPr>
    </w:p>
    <w:p w14:paraId="35C954C9">
      <w:pPr>
        <w:numPr>
          <w:ilvl w:val="0"/>
          <w:numId w:val="0"/>
        </w:numPr>
        <w:ind w:firstLine="420" w:firstLineChars="0"/>
        <w:rPr>
          <w:rFonts w:hint="eastAsia" w:eastAsiaTheme="minorEastAsia"/>
          <w:lang w:val="en-US" w:eastAsia="zh-CN"/>
        </w:rPr>
      </w:pPr>
    </w:p>
    <w:p w14:paraId="48BCF508">
      <w:pPr>
        <w:numPr>
          <w:ilvl w:val="0"/>
          <w:numId w:val="0"/>
        </w:numPr>
        <w:ind w:firstLine="420" w:firstLineChars="0"/>
        <w:rPr>
          <w:rFonts w:hint="eastAsia" w:eastAsiaTheme="minorEastAsia"/>
          <w:lang w:val="en-US" w:eastAsia="zh-CN"/>
        </w:rPr>
      </w:pPr>
    </w:p>
    <w:p w14:paraId="3C791353">
      <w:pPr>
        <w:numPr>
          <w:ilvl w:val="0"/>
          <w:numId w:val="0"/>
        </w:numPr>
        <w:ind w:firstLine="420" w:firstLineChars="0"/>
        <w:rPr>
          <w:rFonts w:hint="eastAsia" w:eastAsiaTheme="minorEastAsia"/>
          <w:lang w:val="en-US" w:eastAsia="zh-CN"/>
        </w:rPr>
      </w:pPr>
    </w:p>
    <w:p w14:paraId="476A20EC">
      <w:pPr>
        <w:numPr>
          <w:ilvl w:val="0"/>
          <w:numId w:val="0"/>
        </w:numPr>
        <w:ind w:firstLine="420" w:firstLineChars="0"/>
        <w:rPr>
          <w:rFonts w:hint="eastAsia" w:eastAsiaTheme="minorEastAsia"/>
          <w:lang w:val="en-US" w:eastAsia="zh-CN"/>
        </w:rPr>
      </w:pPr>
    </w:p>
    <w:p w14:paraId="30E8B95C">
      <w:pPr>
        <w:numPr>
          <w:ilvl w:val="0"/>
          <w:numId w:val="0"/>
        </w:numPr>
        <w:ind w:firstLine="420" w:firstLineChars="0"/>
        <w:rPr>
          <w:rFonts w:hint="eastAsia" w:eastAsiaTheme="minorEastAsia"/>
          <w:lang w:val="en-US" w:eastAsia="zh-CN"/>
        </w:rPr>
      </w:pPr>
    </w:p>
    <w:p w14:paraId="31ACA28F">
      <w:pPr>
        <w:numPr>
          <w:ilvl w:val="0"/>
          <w:numId w:val="2"/>
        </w:numPr>
        <w:ind w:left="425" w:leftChars="0" w:hanging="425" w:firstLineChars="0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用户收到短信提醒后，在【订单管理】-【待支付】中，点【支付】，完成线上付款。</w:t>
      </w:r>
    </w:p>
    <w:p w14:paraId="4CE4EA63">
      <w:pPr>
        <w:numPr>
          <w:ilvl w:val="0"/>
          <w:numId w:val="0"/>
        </w:numPr>
        <w:ind w:firstLine="420" w:firstLineChars="0"/>
        <w:rPr>
          <w:rFonts w:hint="eastAsia" w:eastAsiaTheme="minorEastAsia"/>
          <w:lang w:val="en-US" w:eastAsia="zh-CN"/>
        </w:rPr>
      </w:pPr>
    </w:p>
    <w:p w14:paraId="23E7D4EA">
      <w:pPr>
        <w:numPr>
          <w:ilvl w:val="0"/>
          <w:numId w:val="0"/>
        </w:numPr>
        <w:ind w:firstLine="420" w:firstLineChars="0"/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1329055" cy="2879725"/>
            <wp:effectExtent l="0" t="0" r="4445" b="635"/>
            <wp:docPr id="50" name="图片 50" descr="cc16ae35357cc32b61d63bc24f2af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0" descr="cc16ae35357cc32b61d63bc24f2af09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1329055" cy="2879725"/>
            <wp:effectExtent l="0" t="0" r="4445" b="635"/>
            <wp:docPr id="51" name="图片 51" descr="8fff0ad4770d7c4c265c4e5e5e06c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51" descr="8fff0ad4770d7c4c265c4e5e5e06c85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C8D271">
      <w:pPr>
        <w:numPr>
          <w:ilvl w:val="0"/>
          <w:numId w:val="2"/>
        </w:numPr>
        <w:ind w:left="425" w:leftChars="0" w:hanging="425" w:firstLineChars="0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支付完成后，在底栏【证书】，点【下载】，设置证书密码后，完成移动数字证书下载。已在成功后，可查看证书信息。</w:t>
      </w:r>
    </w:p>
    <w:p w14:paraId="11B3FA31">
      <w:pPr>
        <w:numPr>
          <w:ilvl w:val="0"/>
          <w:numId w:val="0"/>
        </w:numPr>
        <w:ind w:firstLine="420" w:firstLineChars="0"/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1329055" cy="2879725"/>
            <wp:effectExtent l="0" t="0" r="4445" b="635"/>
            <wp:docPr id="52" name="图片 52" descr="f0b342c756d7642f0c9bc45bfa32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52" descr="f0b342c756d7642f0c9bc45bfa32174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1329055" cy="2879725"/>
            <wp:effectExtent l="0" t="0" r="4445" b="635"/>
            <wp:docPr id="53" name="图片 53" descr="868d7bb19173ea2dc9baf86eb56624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 descr="868d7bb19173ea2dc9baf86eb56624b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9A8EAB"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2.1 单位非首次申请</w:t>
      </w:r>
    </w:p>
    <w:p w14:paraId="06FD30BA">
      <w:pPr>
        <w:numPr>
          <w:ilvl w:val="0"/>
          <w:numId w:val="0"/>
        </w:numPr>
        <w:ind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若单位已经申领过移动数字证书，需要申请多张的，无需重复上传审核材料等待审核。可联系首次申请数字证书的人员（默认证书管理员）。</w:t>
      </w:r>
    </w:p>
    <w:p w14:paraId="79D0288C">
      <w:pPr>
        <w:numPr>
          <w:ilvl w:val="0"/>
          <w:numId w:val="3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在【授权管理】中【单位成员授权】添加证书使用人或证书管理员。</w:t>
      </w:r>
    </w:p>
    <w:p w14:paraId="00258B43">
      <w:pPr>
        <w:numPr>
          <w:ilvl w:val="0"/>
          <w:numId w:val="3"/>
        </w:numPr>
        <w:ind w:left="425" w:leftChars="0" w:hanging="425" w:firstLine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证书管理员可对其他成员进行授权。</w:t>
      </w:r>
    </w:p>
    <w:p w14:paraId="216113C4">
      <w:pPr>
        <w:numPr>
          <w:ilvl w:val="0"/>
          <w:numId w:val="3"/>
        </w:numPr>
        <w:ind w:left="425" w:leftChars="0" w:hanging="425" w:firstLine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证书使用人无法对新成员授权，无授权管理权限。</w:t>
      </w:r>
    </w:p>
    <w:p w14:paraId="04BA3BFD">
      <w:pPr>
        <w:numPr>
          <w:ilvl w:val="0"/>
          <w:numId w:val="3"/>
        </w:numPr>
        <w:ind w:left="425" w:leftChars="0" w:hanging="425" w:firstLine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一个单位可以有多个证书管理员</w:t>
      </w:r>
    </w:p>
    <w:p w14:paraId="2189A5B4">
      <w:pPr>
        <w:numPr>
          <w:ilvl w:val="0"/>
          <w:numId w:val="3"/>
        </w:numPr>
        <w:ind w:left="425" w:leftChars="0" w:hanging="425" w:firstLine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授权信息需要填写姓名、身份证、手机号</w:t>
      </w:r>
    </w:p>
    <w:p w14:paraId="18D4E23D">
      <w:pPr>
        <w:numPr>
          <w:ilvl w:val="0"/>
          <w:numId w:val="0"/>
        </w:numPr>
        <w:jc w:val="left"/>
        <w:rPr>
          <w:rFonts w:hint="default"/>
          <w:lang w:val="en-US"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1248410" cy="2700020"/>
            <wp:effectExtent l="0" t="0" r="1270" b="5080"/>
            <wp:docPr id="15" name="图片 15" descr="7ce760dfcb7cd0b1d750b3bd315165d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7ce760dfcb7cd0b1d750b3bd315165d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48410" cy="270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1247775" cy="2700020"/>
            <wp:effectExtent l="0" t="0" r="1905" b="5080"/>
            <wp:docPr id="10" name="图片 10" descr="35db6ecf24563cdf778ea17dec538c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35db6ecf24563cdf778ea17dec538c9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270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1245870" cy="2700020"/>
            <wp:effectExtent l="0" t="0" r="3810" b="5080"/>
            <wp:docPr id="54" name="图片 54" descr="157ecc144823c5b9ff6f01337e553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54" descr="157ecc144823c5b9ff6f01337e553ee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245870" cy="270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1245870" cy="2700020"/>
            <wp:effectExtent l="0" t="0" r="3810" b="5080"/>
            <wp:docPr id="55" name="图片 55" descr="70208407ee65f24dd34401f253295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55" descr="70208407ee65f24dd34401f25329588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245870" cy="270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1245870" cy="2700020"/>
            <wp:effectExtent l="0" t="0" r="3810" b="5080"/>
            <wp:docPr id="56" name="图片 56" descr="ba21c66a896db6feeba3fc3792a963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56" descr="ba21c66a896db6feeba3fc3792a963d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245870" cy="270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67A3E3">
      <w:pPr>
        <w:numPr>
          <w:ilvl w:val="0"/>
          <w:numId w:val="3"/>
        </w:numPr>
        <w:ind w:left="425" w:leftChars="0" w:hanging="425" w:firstLine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被授权的经办人登录后，在【证书】-【待申领的证书】中，可以直接申领该单位证书，完成身份认证后，可下载数字证书。</w:t>
      </w:r>
    </w:p>
    <w:p w14:paraId="60D5865B">
      <w:pPr>
        <w:numPr>
          <w:ilvl w:val="0"/>
          <w:numId w:val="0"/>
        </w:numPr>
        <w:ind w:firstLine="420" w:firstLine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1329055" cy="2879725"/>
            <wp:effectExtent l="0" t="0" r="4445" b="635"/>
            <wp:docPr id="58" name="图片 58" descr="9a8682f9de853805da4a364c7841ff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58" descr="9a8682f9de853805da4a364c7841ff7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1329055" cy="2879725"/>
            <wp:effectExtent l="0" t="0" r="4445" b="635"/>
            <wp:docPr id="59" name="图片 59" descr="5e2578e9e7ae12ebea32a61f88eaf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59" descr="5e2578e9e7ae12ebea32a61f88eaf44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6BDB61">
      <w:pPr>
        <w:pStyle w:val="3"/>
        <w:numPr>
          <w:ilvl w:val="0"/>
          <w:numId w:val="1"/>
        </w:numPr>
        <w:bidi w:val="0"/>
        <w:outlineLvl w:val="0"/>
        <w:rPr>
          <w:rFonts w:hint="default"/>
          <w:lang w:val="en-US" w:eastAsia="zh-CN"/>
        </w:rPr>
      </w:pPr>
      <w:bookmarkStart w:id="2" w:name="_Toc19481"/>
      <w:r>
        <w:rPr>
          <w:rFonts w:hint="eastAsia"/>
          <w:lang w:val="en-US" w:eastAsia="zh-CN"/>
        </w:rPr>
        <w:t>印章申请</w:t>
      </w:r>
      <w:bookmarkEnd w:id="2"/>
    </w:p>
    <w:p w14:paraId="0C3E7C15">
      <w:pPr>
        <w:numPr>
          <w:ilvl w:val="0"/>
          <w:numId w:val="4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申请印章前需要完成</w:t>
      </w:r>
      <w:r>
        <w:rPr>
          <w:rFonts w:hint="eastAsia"/>
          <w:color w:val="FF0000"/>
          <w:lang w:val="en-US" w:eastAsia="zh-CN"/>
        </w:rPr>
        <w:t>证书的申请，印章和证书绑定</w:t>
      </w:r>
      <w:r>
        <w:rPr>
          <w:rFonts w:hint="eastAsia"/>
          <w:lang w:val="en-US" w:eastAsia="zh-CN"/>
        </w:rPr>
        <w:t>。</w:t>
      </w:r>
    </w:p>
    <w:p w14:paraId="2C3C6046">
      <w:pPr>
        <w:numPr>
          <w:ilvl w:val="0"/>
          <w:numId w:val="4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主页【电子印章】-【企业章】，点【申请印章】申请对应的电子印章。</w:t>
      </w:r>
    </w:p>
    <w:p w14:paraId="51A3F785">
      <w:pPr>
        <w:numPr>
          <w:ilvl w:val="0"/>
          <w:numId w:val="4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申请印章需要选择关联的证书。</w:t>
      </w:r>
    </w:p>
    <w:p w14:paraId="2C56316C">
      <w:pPr>
        <w:numPr>
          <w:ilvl w:val="0"/>
          <w:numId w:val="4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选择证书后，需要选择【证书类型】，例如企业公章、合同章</w:t>
      </w:r>
    </w:p>
    <w:p w14:paraId="35ABF70B">
      <w:pPr>
        <w:numPr>
          <w:ilvl w:val="0"/>
          <w:numId w:val="4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最后上传印章扫描件并提交。</w:t>
      </w:r>
      <w:r>
        <w:rPr>
          <w:rFonts w:hint="eastAsia"/>
          <w:color w:val="FF0000"/>
          <w:lang w:val="en-US" w:eastAsia="zh-CN"/>
        </w:rPr>
        <w:t>需确保印章在空白纸上加盖，确保清晰。</w:t>
      </w:r>
    </w:p>
    <w:p w14:paraId="67DED47B">
      <w:pPr>
        <w:numPr>
          <w:ilvl w:val="0"/>
          <w:numId w:val="4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提交后，生成一条印章记录，状态为待审核。</w:t>
      </w:r>
    </w:p>
    <w:p w14:paraId="6B2DBE64"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 w14:paraId="5772EDD4"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1329055" cy="2879725"/>
            <wp:effectExtent l="0" t="0" r="4445" b="635"/>
            <wp:docPr id="60" name="图片 60" descr="d92266beb40acb0a5d884e7927f7c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60" descr="d92266beb40acb0a5d884e7927f7c58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1329055" cy="2879725"/>
            <wp:effectExtent l="0" t="0" r="4445" b="635"/>
            <wp:docPr id="61" name="图片 61" descr="e2e639a597a36cc9f238308c36313a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61" descr="e2e639a597a36cc9f238308c36313a4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1329055" cy="2879725"/>
            <wp:effectExtent l="0" t="0" r="4445" b="635"/>
            <wp:docPr id="62" name="图片 62" descr="c71257caedbcb3034deb015e8ab56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62" descr="c71257caedbcb3034deb015e8ab5647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EDD656">
      <w:pPr>
        <w:numPr>
          <w:ilvl w:val="0"/>
          <w:numId w:val="0"/>
        </w:numPr>
        <w:ind w:leftChars="0"/>
      </w:pPr>
      <w:r>
        <w:rPr>
          <w:rFonts w:hint="default"/>
          <w:lang w:val="en-US" w:eastAsia="zh-CN"/>
        </w:rPr>
        <w:drawing>
          <wp:inline distT="0" distB="0" distL="114300" distR="114300">
            <wp:extent cx="1329055" cy="2879725"/>
            <wp:effectExtent l="0" t="0" r="4445" b="635"/>
            <wp:docPr id="23" name="图片 23" descr="2eec462d914fbaf8ee9423118049a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2eec462d914fbaf8ee9423118049a85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34770" cy="2879725"/>
            <wp:effectExtent l="0" t="0" r="6350" b="635"/>
            <wp:docPr id="6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片 1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1334770" cy="287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B57D7D"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印章审核通过后，点【申领】进行下载，下载需要输入证书口令</w:t>
      </w:r>
    </w:p>
    <w:p w14:paraId="78097FA9"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1328420" cy="2879725"/>
            <wp:effectExtent l="0" t="0" r="5080" b="635"/>
            <wp:docPr id="6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2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1328420" cy="287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30325" cy="2879725"/>
            <wp:effectExtent l="0" t="0" r="3175" b="635"/>
            <wp:docPr id="6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3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330325" cy="287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1329055" cy="2879725"/>
            <wp:effectExtent l="0" t="0" r="4445" b="635"/>
            <wp:docPr id="26" name="图片 26" descr="3cfb676dbf230d07bb290f97ddcda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3cfb676dbf230d07bb290f97ddcda68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BD175B">
      <w:pPr>
        <w:pStyle w:val="3"/>
        <w:numPr>
          <w:ilvl w:val="0"/>
          <w:numId w:val="1"/>
        </w:numPr>
        <w:bidi w:val="0"/>
        <w:outlineLvl w:val="0"/>
        <w:rPr>
          <w:rFonts w:hint="eastAsia"/>
          <w:lang w:val="en-US" w:eastAsia="zh-CN"/>
        </w:rPr>
      </w:pPr>
      <w:bookmarkStart w:id="3" w:name="_Toc27824"/>
      <w:r>
        <w:rPr>
          <w:rFonts w:hint="eastAsia"/>
          <w:lang w:val="en-US" w:eastAsia="zh-CN"/>
        </w:rPr>
        <w:t>开票</w:t>
      </w:r>
      <w:bookmarkEnd w:id="3"/>
    </w:p>
    <w:p w14:paraId="3933B182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用户可在【我的订单】-【已完成】中选择已支付的订单，申请开票。</w:t>
      </w:r>
    </w:p>
    <w:p w14:paraId="6CC65B02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1327150" cy="2876550"/>
            <wp:effectExtent l="0" t="0" r="6350" b="3810"/>
            <wp:docPr id="12" name="图片 12" descr="e399f7cf2ce925999fa799b83c386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e399f7cf2ce925999fa799b83c386ba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32715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1329055" cy="2879725"/>
            <wp:effectExtent l="0" t="0" r="4445" b="635"/>
            <wp:docPr id="13" name="图片 13" descr="63b79435f1511edf00de83de5f76b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63b79435f1511edf00de83de5f76b18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C515A5"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 w14:paraId="3CA3A5AD"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p w14:paraId="6C01C3C7">
      <w:pPr>
        <w:pStyle w:val="3"/>
        <w:numPr>
          <w:ilvl w:val="0"/>
          <w:numId w:val="1"/>
        </w:numPr>
        <w:bidi w:val="0"/>
        <w:outlineLvl w:val="0"/>
        <w:rPr>
          <w:rFonts w:hint="eastAsia"/>
          <w:lang w:val="en-US" w:eastAsia="zh-CN"/>
        </w:rPr>
      </w:pPr>
      <w:bookmarkStart w:id="4" w:name="_Toc274"/>
      <w:r>
        <w:rPr>
          <w:rFonts w:hint="eastAsia"/>
          <w:lang w:val="en-US" w:eastAsia="zh-CN"/>
        </w:rPr>
        <w:t>证书延期</w:t>
      </w:r>
      <w:bookmarkEnd w:id="4"/>
    </w:p>
    <w:p w14:paraId="1F7E58E3">
      <w:pPr>
        <w:rPr>
          <w:rFonts w:hint="eastAsia"/>
          <w:b/>
          <w:bCs/>
          <w:color w:val="FF0000"/>
          <w:lang w:val="en-US" w:eastAsia="zh-CN"/>
        </w:rPr>
      </w:pPr>
      <w:r>
        <w:rPr>
          <w:rFonts w:hint="eastAsia"/>
          <w:b/>
          <w:bCs/>
          <w:color w:val="FF0000"/>
          <w:lang w:val="en-US" w:eastAsia="zh-CN"/>
        </w:rPr>
        <w:t>证书到期前3个月，可以申请进行延期</w:t>
      </w:r>
    </w:p>
    <w:p w14:paraId="4437A24F">
      <w:pPr>
        <w:ind w:firstLine="420" w:firstLineChars="0"/>
        <w:rPr>
          <w:rFonts w:hint="default"/>
          <w:b w:val="0"/>
          <w:bCs w:val="0"/>
          <w:color w:val="auto"/>
          <w:lang w:val="en-US" w:eastAsia="zh-CN"/>
        </w:rPr>
      </w:pPr>
      <w:r>
        <w:rPr>
          <w:rFonts w:hint="eastAsia"/>
          <w:b w:val="0"/>
          <w:bCs w:val="0"/>
          <w:color w:val="auto"/>
          <w:lang w:val="en-US" w:eastAsia="zh-CN"/>
        </w:rPr>
        <w:t>在证书列表点开即将到期的证书，在【证书管理】中，点【证书延期】，选择需要延期的期限（1年、2年、3年），输入证书密码，完成在线支付后，即可下载最新证书。</w:t>
      </w:r>
    </w:p>
    <w:p w14:paraId="289C412F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1329055" cy="2879725"/>
            <wp:effectExtent l="0" t="0" r="4445" b="635"/>
            <wp:docPr id="66" name="图片 66" descr="61d14be69155757d17b596a92d01bb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图片 66" descr="61d14be69155757d17b596a92d01bb8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360C7C">
      <w:pPr>
        <w:pStyle w:val="3"/>
        <w:numPr>
          <w:ilvl w:val="0"/>
          <w:numId w:val="1"/>
        </w:numPr>
        <w:bidi w:val="0"/>
        <w:outlineLvl w:val="0"/>
        <w:rPr>
          <w:rFonts w:hint="eastAsia"/>
          <w:lang w:val="en-US" w:eastAsia="zh-CN"/>
        </w:rPr>
      </w:pPr>
      <w:bookmarkStart w:id="5" w:name="_Toc21389"/>
      <w:r>
        <w:rPr>
          <w:rFonts w:hint="eastAsia"/>
          <w:lang w:val="en-US" w:eastAsia="zh-CN"/>
        </w:rPr>
        <w:t>证书变更</w:t>
      </w:r>
      <w:bookmarkEnd w:id="5"/>
    </w:p>
    <w:p w14:paraId="5D66FD4B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企业名称发生变更后，可在【证书管理】中点【证书变更】修改企业名称，申请变更需要上传相关资料进行审核，审核通过后，完成支付即可下载变更后的证书（同证书申请流程）。</w:t>
      </w:r>
    </w:p>
    <w:p w14:paraId="5B058EAD">
      <w:pPr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>注：证书变更后，该证书下绑定的印章即作废，需要重新申请！</w:t>
      </w:r>
    </w:p>
    <w:p w14:paraId="52D5FE52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1329055" cy="2879725"/>
            <wp:effectExtent l="0" t="0" r="4445" b="635"/>
            <wp:docPr id="67" name="图片 67" descr="61d14be69155757d17b596a92d01bb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67" descr="61d14be69155757d17b596a92d01bb8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25880" cy="2879725"/>
            <wp:effectExtent l="0" t="0" r="0" b="635"/>
            <wp:docPr id="6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4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1325880" cy="287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4E4605">
      <w:pPr>
        <w:pStyle w:val="3"/>
        <w:numPr>
          <w:ilvl w:val="0"/>
          <w:numId w:val="1"/>
        </w:numPr>
        <w:bidi w:val="0"/>
        <w:outlineLvl w:val="0"/>
        <w:rPr>
          <w:rFonts w:hint="eastAsia"/>
          <w:lang w:val="en-US" w:eastAsia="zh-CN"/>
        </w:rPr>
      </w:pPr>
      <w:bookmarkStart w:id="6" w:name="_Toc4824"/>
      <w:r>
        <w:rPr>
          <w:rFonts w:hint="eastAsia"/>
          <w:lang w:val="en-US" w:eastAsia="zh-CN"/>
        </w:rPr>
        <w:t>证书补办</w:t>
      </w:r>
      <w:bookmarkEnd w:id="6"/>
    </w:p>
    <w:p w14:paraId="0B367AA1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移动数字证书保存在手机本地，用户卸载app或者更换手机，原证书失效，需要补办数字证书。点【补办】补办需要完成实名认证</w:t>
      </w:r>
    </w:p>
    <w:p w14:paraId="3DC97D38"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1339215" cy="2879725"/>
            <wp:effectExtent l="0" t="0" r="1905" b="635"/>
            <wp:docPr id="7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图片 6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1339215" cy="287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CE966C">
      <w:pPr>
        <w:pStyle w:val="3"/>
        <w:numPr>
          <w:ilvl w:val="0"/>
          <w:numId w:val="1"/>
        </w:numPr>
        <w:bidi w:val="0"/>
        <w:outlineLvl w:val="0"/>
        <w:rPr>
          <w:rFonts w:hint="eastAsia"/>
          <w:lang w:val="en-US" w:eastAsia="zh-CN"/>
        </w:rPr>
      </w:pPr>
      <w:bookmarkStart w:id="7" w:name="_Toc20461"/>
      <w:r>
        <w:rPr>
          <w:rFonts w:hint="eastAsia"/>
          <w:lang w:val="en-US" w:eastAsia="zh-CN"/>
        </w:rPr>
        <w:t>证书使用</w:t>
      </w:r>
      <w:bookmarkEnd w:id="7"/>
    </w:p>
    <w:p w14:paraId="06114E05">
      <w:pPr>
        <w:rPr>
          <w:rFonts w:hint="eastAsia"/>
          <w:lang w:val="en-US" w:eastAsia="zh-CN"/>
        </w:rPr>
      </w:pPr>
    </w:p>
    <w:p w14:paraId="2B37F6DD">
      <w:pPr>
        <w:rPr>
          <w:rFonts w:hint="eastAsia"/>
          <w:lang w:val="en-US" w:eastAsia="zh-CN"/>
        </w:rPr>
      </w:pPr>
    </w:p>
    <w:p w14:paraId="5775F282">
      <w:pPr>
        <w:ind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用户在招投标平台或投标客户端选择移动证书方式进行登录、解密、签章等操作，会生成二维码，使用APP【扫码】，扫码成功后，选择证书并输入证书密码，即可完成相关业务操作。</w:t>
      </w:r>
    </w:p>
    <w:p w14:paraId="696DA069">
      <w:pPr>
        <w:numPr>
          <w:ilvl w:val="0"/>
          <w:numId w:val="0"/>
        </w:numPr>
        <w:ind w:leftChars="0"/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1330325" cy="2879725"/>
            <wp:effectExtent l="0" t="0" r="3175" b="635"/>
            <wp:docPr id="73" name="图片 73" descr="middle_img_v2_f54f251a-c8d1-431b-b089-bd6d02c4624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图片 73" descr="middle_img_v2_f54f251a-c8d1-431b-b089-bd6d02c4624g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133032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9F1D9E">
      <w:pPr>
        <w:pStyle w:val="3"/>
        <w:numPr>
          <w:ilvl w:val="0"/>
          <w:numId w:val="1"/>
        </w:numPr>
        <w:bidi w:val="0"/>
        <w:outlineLvl w:val="0"/>
        <w:rPr>
          <w:rFonts w:hint="eastAsia"/>
          <w:lang w:val="en-US" w:eastAsia="zh-CN"/>
        </w:rPr>
      </w:pPr>
      <w:bookmarkStart w:id="8" w:name="_Toc2622"/>
      <w:r>
        <w:rPr>
          <w:rFonts w:hint="eastAsia"/>
          <w:lang w:val="en-US" w:eastAsia="zh-CN"/>
        </w:rPr>
        <w:t>使用记录</w:t>
      </w:r>
      <w:bookmarkEnd w:id="8"/>
    </w:p>
    <w:p w14:paraId="7988CE65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使用记录可以查看证书的扫码记录，方便企业对证书的使用情况进行有效监控和管理。</w:t>
      </w:r>
    </w:p>
    <w:p w14:paraId="2D17B100">
      <w:pPr>
        <w:numPr>
          <w:ilvl w:val="0"/>
          <w:numId w:val="5"/>
        </w:numPr>
        <w:ind w:left="425" w:leftChars="0" w:hanging="42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在【主页】-【使用记录】中可查看证书的使用记录。</w:t>
      </w:r>
    </w:p>
    <w:p w14:paraId="561F056B">
      <w:pPr>
        <w:numPr>
          <w:ilvl w:val="0"/>
          <w:numId w:val="5"/>
        </w:numPr>
        <w:ind w:left="425" w:leftChars="0" w:hanging="425" w:firstLineChars="0"/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lang w:val="en-US" w:eastAsia="zh-CN"/>
        </w:rPr>
        <w:t>使用记录包括证书下每次扫码的操作类型、使用者姓名、证书序列号、操作时间</w:t>
      </w:r>
    </w:p>
    <w:p w14:paraId="37944F75">
      <w:pPr>
        <w:numPr>
          <w:ilvl w:val="0"/>
          <w:numId w:val="5"/>
        </w:numPr>
        <w:ind w:left="425" w:leftChars="0" w:hanging="425" w:firstLineChars="0"/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证书管理员可查看单位下所有用户的使用记录。证书使用人仅可查看自己的证书使用记录</w:t>
      </w:r>
    </w:p>
    <w:p w14:paraId="2B1B7F30">
      <w:pPr>
        <w:numPr>
          <w:ilvl w:val="0"/>
          <w:numId w:val="0"/>
        </w:numPr>
        <w:ind w:leftChars="0"/>
        <w:rPr>
          <w:rFonts w:hint="default"/>
          <w:color w:val="FF0000"/>
          <w:lang w:val="en-US"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1663700" cy="3599815"/>
            <wp:effectExtent l="0" t="0" r="5080" b="4445"/>
            <wp:docPr id="16" name="图片 16" descr="7ce760dfcb7cd0b1d750b3bd315165d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7ce760dfcb7cd0b1d750b3bd315165d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63700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753235" cy="3599815"/>
            <wp:effectExtent l="0" t="0" r="6985" b="4445"/>
            <wp:docPr id="75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图片 7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175323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C31B71">
      <w:pPr>
        <w:numPr>
          <w:ilvl w:val="0"/>
          <w:numId w:val="0"/>
        </w:numPr>
        <w:ind w:leftChars="0"/>
        <w:rPr>
          <w:rFonts w:hint="eastAsia" w:eastAsiaTheme="minorEastAsia"/>
          <w:lang w:val="en-US" w:eastAsia="zh-CN"/>
        </w:rPr>
      </w:pPr>
    </w:p>
    <w:p w14:paraId="572F26B7">
      <w:pPr>
        <w:numPr>
          <w:ilvl w:val="0"/>
          <w:numId w:val="0"/>
        </w:numPr>
        <w:ind w:firstLine="420" w:firstLineChars="0"/>
        <w:rPr>
          <w:rFonts w:hint="eastAsia" w:eastAsiaTheme="minorEastAsia"/>
          <w:lang w:val="en-US" w:eastAsia="zh-CN"/>
        </w:rPr>
      </w:pPr>
    </w:p>
    <w:p w14:paraId="08815748">
      <w:pPr>
        <w:pStyle w:val="3"/>
        <w:numPr>
          <w:ilvl w:val="0"/>
          <w:numId w:val="1"/>
        </w:numPr>
        <w:bidi w:val="0"/>
        <w:outlineLvl w:val="0"/>
        <w:rPr>
          <w:rFonts w:hint="eastAsia"/>
          <w:lang w:val="en-US" w:eastAsia="zh-CN"/>
        </w:rPr>
      </w:pPr>
      <w:bookmarkStart w:id="9" w:name="_Toc8015"/>
      <w:r>
        <w:rPr>
          <w:rFonts w:hint="eastAsia"/>
          <w:lang w:val="en-US" w:eastAsia="zh-CN"/>
        </w:rPr>
        <w:t>修改证书密码（忘记密码重置）</w:t>
      </w:r>
      <w:bookmarkEnd w:id="9"/>
    </w:p>
    <w:p w14:paraId="4AC97AA6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在【证书管理】中，用户可修改证书密码。忘记密码可以进行密码重置。</w:t>
      </w:r>
    </w:p>
    <w:p w14:paraId="02A3C60A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注：重置密码需要实名认证，确认用户身份。</w:t>
      </w:r>
    </w:p>
    <w:p w14:paraId="5B873DDA">
      <w:pPr>
        <w:jc w:val="left"/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1661160" cy="3599815"/>
            <wp:effectExtent l="0" t="0" r="0" b="4445"/>
            <wp:docPr id="69" name="图片 69" descr="61d14be69155757d17b596a92d01bb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69" descr="61d14be69155757d17b596a92d01bb8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1661160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663065" cy="3599815"/>
            <wp:effectExtent l="0" t="0" r="5715" b="4445"/>
            <wp:docPr id="7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图片 5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166306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1661160" cy="3599815"/>
            <wp:effectExtent l="0" t="0" r="0" b="4445"/>
            <wp:docPr id="70" name="图片 70" descr="998f079363a912819e5f20ba42f256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图片 70" descr="998f079363a912819e5f20ba42f256a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1661160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0F710CF"/>
    <w:multiLevelType w:val="singleLevel"/>
    <w:tmpl w:val="B0F710CF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B1720875"/>
    <w:multiLevelType w:val="singleLevel"/>
    <w:tmpl w:val="B1720875"/>
    <w:lvl w:ilvl="0" w:tentative="0">
      <w:start w:val="1"/>
      <w:numFmt w:val="upperLetter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10EEEDD6"/>
    <w:multiLevelType w:val="singleLevel"/>
    <w:tmpl w:val="10EEEDD6"/>
    <w:lvl w:ilvl="0" w:tentative="0">
      <w:start w:val="1"/>
      <w:numFmt w:val="upperLetter"/>
      <w:lvlText w:val="%1."/>
      <w:lvlJc w:val="left"/>
      <w:pPr>
        <w:ind w:left="425" w:hanging="425"/>
      </w:pPr>
      <w:rPr>
        <w:rFonts w:hint="default"/>
      </w:rPr>
    </w:lvl>
  </w:abstractNum>
  <w:abstractNum w:abstractNumId="3">
    <w:nsid w:val="13A6F960"/>
    <w:multiLevelType w:val="singleLevel"/>
    <w:tmpl w:val="13A6F960"/>
    <w:lvl w:ilvl="0" w:tentative="0">
      <w:start w:val="1"/>
      <w:numFmt w:val="upperLetter"/>
      <w:lvlText w:val="%1."/>
      <w:lvlJc w:val="left"/>
      <w:pPr>
        <w:ind w:left="425" w:hanging="425"/>
      </w:pPr>
      <w:rPr>
        <w:rFonts w:hint="default"/>
      </w:rPr>
    </w:lvl>
  </w:abstractNum>
  <w:abstractNum w:abstractNumId="4">
    <w:nsid w:val="4D1D5B1B"/>
    <w:multiLevelType w:val="singleLevel"/>
    <w:tmpl w:val="4D1D5B1B"/>
    <w:lvl w:ilvl="0" w:tentative="0">
      <w:start w:val="1"/>
      <w:numFmt w:val="upperLetter"/>
      <w:suff w:val="space"/>
      <w:lvlText w:val="%1.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UwMWRlYTFlYWZkY2JiOTg1ZWYzMGNjYzA1OWY5MzYifQ=="/>
  </w:docVars>
  <w:rsids>
    <w:rsidRoot w:val="00000000"/>
    <w:rsid w:val="165024D0"/>
    <w:rsid w:val="2B7C0B57"/>
    <w:rsid w:val="2E2E2038"/>
    <w:rsid w:val="34B404F8"/>
    <w:rsid w:val="36510FD0"/>
    <w:rsid w:val="39713B1D"/>
    <w:rsid w:val="3D905241"/>
    <w:rsid w:val="3EEA5585"/>
    <w:rsid w:val="42136C00"/>
    <w:rsid w:val="53300D07"/>
    <w:rsid w:val="6C2F7E23"/>
    <w:rsid w:val="711F35E0"/>
    <w:rsid w:val="7E382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3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oc 1"/>
    <w:basedOn w:val="1"/>
    <w:next w:val="1"/>
    <w:qFormat/>
    <w:uiPriority w:val="0"/>
  </w:style>
  <w:style w:type="paragraph" w:customStyle="1" w:styleId="8">
    <w:name w:val="WPSOffice手动目录 1"/>
    <w:qFormat/>
    <w:uiPriority w:val="0"/>
    <w:pPr>
      <w:ind w:leftChars="0"/>
    </w:pPr>
    <w:rPr>
      <w:rFonts w:asciiTheme="minorHAnsi" w:hAnsiTheme="minorHAnsi" w:eastAsiaTheme="minorEastAsia" w:cstheme="minorBidi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8" Type="http://schemas.openxmlformats.org/officeDocument/2006/relationships/fontTable" Target="fontTable.xml"/><Relationship Id="rId47" Type="http://schemas.openxmlformats.org/officeDocument/2006/relationships/numbering" Target="numbering.xml"/><Relationship Id="rId46" Type="http://schemas.openxmlformats.org/officeDocument/2006/relationships/customXml" Target="../customXml/item1.xml"/><Relationship Id="rId45" Type="http://schemas.openxmlformats.org/officeDocument/2006/relationships/image" Target="media/image42.jpeg"/><Relationship Id="rId44" Type="http://schemas.openxmlformats.org/officeDocument/2006/relationships/image" Target="media/image41.png"/><Relationship Id="rId43" Type="http://schemas.openxmlformats.org/officeDocument/2006/relationships/image" Target="media/image40.png"/><Relationship Id="rId42" Type="http://schemas.openxmlformats.org/officeDocument/2006/relationships/image" Target="media/image39.png"/><Relationship Id="rId41" Type="http://schemas.openxmlformats.org/officeDocument/2006/relationships/image" Target="media/image38.png"/><Relationship Id="rId40" Type="http://schemas.openxmlformats.org/officeDocument/2006/relationships/image" Target="media/image37.png"/><Relationship Id="rId4" Type="http://schemas.openxmlformats.org/officeDocument/2006/relationships/image" Target="media/image1.png"/><Relationship Id="rId39" Type="http://schemas.openxmlformats.org/officeDocument/2006/relationships/image" Target="media/image36.jpeg"/><Relationship Id="rId38" Type="http://schemas.openxmlformats.org/officeDocument/2006/relationships/image" Target="media/image35.jpeg"/><Relationship Id="rId37" Type="http://schemas.openxmlformats.org/officeDocument/2006/relationships/image" Target="media/image34.jpeg"/><Relationship Id="rId36" Type="http://schemas.openxmlformats.org/officeDocument/2006/relationships/image" Target="media/image33.jpeg"/><Relationship Id="rId35" Type="http://schemas.openxmlformats.org/officeDocument/2006/relationships/image" Target="media/image32.png"/><Relationship Id="rId34" Type="http://schemas.openxmlformats.org/officeDocument/2006/relationships/image" Target="media/image31.png"/><Relationship Id="rId33" Type="http://schemas.openxmlformats.org/officeDocument/2006/relationships/image" Target="media/image30.png"/><Relationship Id="rId32" Type="http://schemas.openxmlformats.org/officeDocument/2006/relationships/image" Target="media/image29.jpeg"/><Relationship Id="rId31" Type="http://schemas.openxmlformats.org/officeDocument/2006/relationships/image" Target="media/image28.jpeg"/><Relationship Id="rId30" Type="http://schemas.openxmlformats.org/officeDocument/2006/relationships/image" Target="media/image27.jpeg"/><Relationship Id="rId3" Type="http://schemas.openxmlformats.org/officeDocument/2006/relationships/theme" Target="theme/theme1.xml"/><Relationship Id="rId29" Type="http://schemas.openxmlformats.org/officeDocument/2006/relationships/image" Target="media/image26.jpeg"/><Relationship Id="rId28" Type="http://schemas.openxmlformats.org/officeDocument/2006/relationships/image" Target="media/image25.jpeg"/><Relationship Id="rId27" Type="http://schemas.openxmlformats.org/officeDocument/2006/relationships/image" Target="media/image24.jpeg"/><Relationship Id="rId26" Type="http://schemas.openxmlformats.org/officeDocument/2006/relationships/image" Target="media/image23.jpeg"/><Relationship Id="rId25" Type="http://schemas.openxmlformats.org/officeDocument/2006/relationships/image" Target="media/image22.jpeg"/><Relationship Id="rId24" Type="http://schemas.openxmlformats.org/officeDocument/2006/relationships/image" Target="media/image21.jpeg"/><Relationship Id="rId23" Type="http://schemas.openxmlformats.org/officeDocument/2006/relationships/image" Target="media/image20.jpeg"/><Relationship Id="rId22" Type="http://schemas.openxmlformats.org/officeDocument/2006/relationships/image" Target="media/image19.jpeg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pn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14</Pages>
  <Words>1800</Words>
  <Characters>1836</Characters>
  <Lines>0</Lines>
  <Paragraphs>0</Paragraphs>
  <TotalTime>0</TotalTime>
  <ScaleCrop>false</ScaleCrop>
  <LinksUpToDate>false</LinksUpToDate>
  <CharactersWithSpaces>1876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2022-04-20T05:54:00Z</dcterms:created>
  <dc:creator>14275</dc:creator>
  <cp:lastModifiedBy>14275</cp:lastModifiedBy>
  <dcterms:modified xsi:type="dcterms:W3CDTF">2025-08-27T03:32:21Z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1C95959B2EC1453F9D9C28D5FAD81A87_13</vt:lpwstr>
  </property>
  <property fmtid="{D5CDD505-2E9C-101B-9397-08002B2CF9AE}" pid="4" name="KSOTemplateDocerSaveRecord">
    <vt:lpwstr>eyJoZGlkIjoiYTUwMWRlYTFlYWZkY2JiOTg1ZWYzMGNjYzA1OWY5MzYiLCJ1c2VySWQiOiI3NDgzMTU3MDkifQ==</vt:lpwstr>
  </property>
</Properties>
</file>